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B" w:rsidRDefault="00EC66BE">
      <w:bookmarkStart w:id="0" w:name="_GoBack"/>
      <w:bookmarkEnd w:id="0"/>
      <w:r>
        <w:t>GEISTOWN BOROUGH COUNCIL MEETING</w:t>
      </w:r>
    </w:p>
    <w:p w:rsidR="00EC66BE" w:rsidRDefault="00EC66BE"/>
    <w:p w:rsidR="00EC66BE" w:rsidRDefault="00EC66BE">
      <w:r>
        <w:t>JANUARY 12, 2022</w:t>
      </w:r>
    </w:p>
    <w:p w:rsidR="00EC66BE" w:rsidRDefault="00EC66BE"/>
    <w:p w:rsidR="00EC66BE" w:rsidRDefault="00EC66BE">
      <w:r>
        <w:t>6:00</w:t>
      </w:r>
    </w:p>
    <w:p w:rsidR="00EC66BE" w:rsidRDefault="00EC66BE" w:rsidP="00EC66BE">
      <w:pPr>
        <w:jc w:val="both"/>
      </w:pPr>
    </w:p>
    <w:p w:rsidR="00EC66BE" w:rsidRDefault="00EC66BE" w:rsidP="00EC66BE">
      <w:pPr>
        <w:jc w:val="both"/>
      </w:pPr>
      <w:r>
        <w:t>The regular monthly meeting was called to order by President Scott at 6:00 with the “Pledge of Allegiance”.</w:t>
      </w:r>
    </w:p>
    <w:p w:rsidR="00EC66BE" w:rsidRDefault="00EC66BE" w:rsidP="00EC66BE">
      <w:pPr>
        <w:jc w:val="both"/>
      </w:pPr>
    </w:p>
    <w:p w:rsidR="00EC66BE" w:rsidRDefault="00EC66BE" w:rsidP="00EC66BE">
      <w:pPr>
        <w:jc w:val="both"/>
        <w:rPr>
          <w:b/>
        </w:rPr>
      </w:pPr>
      <w:r>
        <w:rPr>
          <w:b/>
        </w:rPr>
        <w:t>ROLL CALL:</w:t>
      </w:r>
      <w:r>
        <w:rPr>
          <w:b/>
        </w:rPr>
        <w:tab/>
      </w:r>
    </w:p>
    <w:p w:rsidR="00EC66BE" w:rsidRDefault="00EC66BE" w:rsidP="00EC66BE">
      <w:pPr>
        <w:jc w:val="both"/>
      </w:pPr>
      <w:r>
        <w:t>President Don Scott, Vice President Bill Schrader, Eric Lindrose, Alice Hummel, Mike Oliver, Denny Munko, Lou Ann Gray, Mayor Mock and Attorney Mike Carbonara were present.  No visitors were present.</w:t>
      </w:r>
    </w:p>
    <w:p w:rsidR="00EC66BE" w:rsidRDefault="00EC66BE" w:rsidP="00EC66BE">
      <w:pPr>
        <w:jc w:val="both"/>
      </w:pPr>
    </w:p>
    <w:p w:rsidR="00EC66BE" w:rsidRDefault="00EC66BE" w:rsidP="00EC66BE">
      <w:pPr>
        <w:jc w:val="both"/>
        <w:rPr>
          <w:b/>
        </w:rPr>
      </w:pPr>
      <w:r>
        <w:rPr>
          <w:b/>
        </w:rPr>
        <w:t>AGENDA:</w:t>
      </w:r>
    </w:p>
    <w:p w:rsidR="00EC66BE" w:rsidRDefault="00EC66BE" w:rsidP="001E5537">
      <w:pPr>
        <w:ind w:left="720"/>
        <w:jc w:val="both"/>
      </w:pPr>
      <w:r>
        <w:t xml:space="preserve">Motion by </w:t>
      </w:r>
      <w:r w:rsidR="001E5537">
        <w:t>Mike Oliver</w:t>
      </w:r>
      <w:r>
        <w:t xml:space="preserve"> to approve with the addition of an executive session</w:t>
      </w:r>
      <w:r w:rsidR="001E5537">
        <w:t xml:space="preserve"> at the beginning of meeting</w:t>
      </w:r>
      <w:r>
        <w:t xml:space="preserve">, Alice Hummel seconded and </w:t>
      </w:r>
      <w:r w:rsidR="001E5537">
        <w:t>unanimously carried</w:t>
      </w:r>
    </w:p>
    <w:p w:rsidR="001E5537" w:rsidRDefault="001E5537" w:rsidP="001E5537">
      <w:pPr>
        <w:ind w:left="720"/>
        <w:jc w:val="both"/>
      </w:pPr>
    </w:p>
    <w:p w:rsidR="00EC66BE" w:rsidRDefault="00EC66BE" w:rsidP="00EC66BE">
      <w:pPr>
        <w:jc w:val="both"/>
      </w:pPr>
      <w:r>
        <w:rPr>
          <w:b/>
        </w:rPr>
        <w:t xml:space="preserve">MINUTES:  </w:t>
      </w:r>
      <w:r>
        <w:t>December 8, 2021 and January 3, 2022</w:t>
      </w:r>
    </w:p>
    <w:p w:rsidR="00EC66BE" w:rsidRDefault="00EC66BE" w:rsidP="00EC66BE">
      <w:pPr>
        <w:jc w:val="both"/>
      </w:pPr>
      <w:r>
        <w:tab/>
        <w:t xml:space="preserve">Motion by Denny Munko to approve, Mike Oliver seconded and unanimously </w:t>
      </w:r>
      <w:r w:rsidR="001E5537">
        <w:t>carried</w:t>
      </w:r>
      <w:r>
        <w:t>.</w:t>
      </w:r>
    </w:p>
    <w:p w:rsidR="001E5537" w:rsidRDefault="001E5537" w:rsidP="00EC66BE">
      <w:pPr>
        <w:jc w:val="both"/>
      </w:pPr>
    </w:p>
    <w:p w:rsidR="001E5537" w:rsidRDefault="001E5537" w:rsidP="00EC66BE">
      <w:pPr>
        <w:jc w:val="both"/>
        <w:rPr>
          <w:b/>
        </w:rPr>
      </w:pPr>
      <w:r>
        <w:rPr>
          <w:b/>
        </w:rPr>
        <w:t>OUTSTANDING INVOICE LIST:</w:t>
      </w:r>
    </w:p>
    <w:p w:rsidR="001E5537" w:rsidRDefault="001E5537" w:rsidP="001E5537">
      <w:pPr>
        <w:ind w:left="720"/>
        <w:jc w:val="both"/>
      </w:pPr>
      <w:r>
        <w:t xml:space="preserve">Motion by Denny Munko to approve with the addition of $300.00 to American Arbitration Association, Eric Lindrose seconded and unanimously passed. </w:t>
      </w:r>
    </w:p>
    <w:p w:rsidR="001E5537" w:rsidRDefault="001E5537" w:rsidP="001E5537">
      <w:pPr>
        <w:jc w:val="both"/>
      </w:pPr>
    </w:p>
    <w:p w:rsidR="001E5537" w:rsidRDefault="001E5537" w:rsidP="001E5537">
      <w:pPr>
        <w:jc w:val="both"/>
        <w:rPr>
          <w:b/>
        </w:rPr>
      </w:pPr>
      <w:r>
        <w:rPr>
          <w:b/>
        </w:rPr>
        <w:t>EXECUTIVE SESSION:</w:t>
      </w:r>
    </w:p>
    <w:p w:rsidR="001E5537" w:rsidRDefault="001E5537" w:rsidP="001E5537">
      <w:pPr>
        <w:jc w:val="both"/>
      </w:pPr>
      <w:r>
        <w:t xml:space="preserve">Meeting was adjourned to executive session at 6:02 for personnel, legal and negotiations matters. </w:t>
      </w:r>
      <w:r w:rsidR="006D2E4F">
        <w:t xml:space="preserve">  The meeting was called back to order at 6:54.</w:t>
      </w:r>
    </w:p>
    <w:p w:rsidR="001E5537" w:rsidRDefault="001E5537" w:rsidP="001E5537">
      <w:pPr>
        <w:jc w:val="both"/>
      </w:pPr>
    </w:p>
    <w:p w:rsidR="001E5537" w:rsidRDefault="001E5537" w:rsidP="001E5537">
      <w:pPr>
        <w:jc w:val="both"/>
        <w:rPr>
          <w:b/>
        </w:rPr>
      </w:pPr>
      <w:r>
        <w:rPr>
          <w:b/>
        </w:rPr>
        <w:t>COMMITTEE REPORTS:</w:t>
      </w:r>
    </w:p>
    <w:p w:rsidR="001E5537" w:rsidRDefault="001E5537" w:rsidP="001E5537">
      <w:pPr>
        <w:jc w:val="both"/>
      </w:pPr>
      <w:r>
        <w:t>Don Scott, Business Operations</w:t>
      </w:r>
    </w:p>
    <w:p w:rsidR="006D2E4F" w:rsidRDefault="006D2E4F" w:rsidP="001E5537">
      <w:pPr>
        <w:jc w:val="both"/>
      </w:pPr>
      <w:r>
        <w:t>Will have the Committee assignments sent out soon.</w:t>
      </w:r>
    </w:p>
    <w:p w:rsidR="006D2E4F" w:rsidRDefault="006D2E4F" w:rsidP="001E5537">
      <w:pPr>
        <w:jc w:val="both"/>
      </w:pPr>
    </w:p>
    <w:p w:rsidR="006D2E4F" w:rsidRDefault="006D2E4F" w:rsidP="001E5537">
      <w:pPr>
        <w:jc w:val="both"/>
      </w:pPr>
      <w:r>
        <w:t>Bill Schrader, Public Works/Streets</w:t>
      </w:r>
    </w:p>
    <w:p w:rsidR="006D2E4F" w:rsidRDefault="002A0851" w:rsidP="001E5537">
      <w:pPr>
        <w:jc w:val="both"/>
      </w:pPr>
      <w:r>
        <w:t xml:space="preserve">Contacted </w:t>
      </w:r>
      <w:r w:rsidR="006D2E4F">
        <w:t>A &amp; H concerning the</w:t>
      </w:r>
      <w:r>
        <w:t xml:space="preserve"> new truck, still waiting on the hydraulics.</w:t>
      </w:r>
    </w:p>
    <w:p w:rsidR="002A0851" w:rsidRDefault="008F492F" w:rsidP="001E5537">
      <w:pPr>
        <w:jc w:val="both"/>
      </w:pPr>
      <w:r>
        <w:t xml:space="preserve">Don Scott said there is a water issue on Clearwater with residents sump pumps empting out on the road and freezing.  Rick Truscello added that there </w:t>
      </w:r>
      <w:r w:rsidR="00BA541E">
        <w:t xml:space="preserve">are a couple additional problem areas also.  </w:t>
      </w:r>
      <w:r w:rsidR="006D5ED5">
        <w:t xml:space="preserve">Attorney Carbonara added you are not discharge water onto public right-a-ways.  </w:t>
      </w:r>
      <w:r w:rsidR="00801F1B">
        <w:t>Bill Schrader will talk to Gary Paul concerning the issues.</w:t>
      </w:r>
    </w:p>
    <w:p w:rsidR="0034466E" w:rsidRDefault="0034466E" w:rsidP="001E5537">
      <w:pPr>
        <w:jc w:val="both"/>
      </w:pPr>
    </w:p>
    <w:p w:rsidR="0034466E" w:rsidRDefault="0034466E" w:rsidP="001E5537">
      <w:pPr>
        <w:jc w:val="both"/>
      </w:pPr>
      <w:r>
        <w:t>Alice Hummel, Technology - NO REPORT</w:t>
      </w:r>
    </w:p>
    <w:p w:rsidR="0034466E" w:rsidRDefault="0034466E" w:rsidP="001E5537">
      <w:pPr>
        <w:jc w:val="both"/>
      </w:pPr>
    </w:p>
    <w:p w:rsidR="0034466E" w:rsidRDefault="0034466E" w:rsidP="001E5537">
      <w:pPr>
        <w:jc w:val="both"/>
      </w:pPr>
      <w:r>
        <w:t>Mike Oliver, Personnel - NO REPORT</w:t>
      </w:r>
    </w:p>
    <w:p w:rsidR="0034466E" w:rsidRDefault="0034466E" w:rsidP="001E5537">
      <w:pPr>
        <w:jc w:val="both"/>
      </w:pPr>
    </w:p>
    <w:p w:rsidR="0034466E" w:rsidRDefault="0034466E" w:rsidP="001E5537">
      <w:pPr>
        <w:jc w:val="both"/>
      </w:pPr>
      <w:r>
        <w:t>Denny Munko, Ordinances - NO REPORT</w:t>
      </w:r>
    </w:p>
    <w:p w:rsidR="0034466E" w:rsidRDefault="0034466E" w:rsidP="001E5537">
      <w:pPr>
        <w:jc w:val="both"/>
      </w:pPr>
    </w:p>
    <w:p w:rsidR="0034466E" w:rsidRDefault="0034466E" w:rsidP="001E5537">
      <w:pPr>
        <w:jc w:val="both"/>
      </w:pPr>
      <w:r>
        <w:t>Eric Lindrose, Public Safety</w:t>
      </w:r>
    </w:p>
    <w:p w:rsidR="0034466E" w:rsidRDefault="0034466E" w:rsidP="001E5537">
      <w:pPr>
        <w:jc w:val="both"/>
      </w:pPr>
      <w:r>
        <w:t xml:space="preserve">The light on Bedford Street is still </w:t>
      </w:r>
      <w:r w:rsidR="00D57F30">
        <w:t>no</w:t>
      </w:r>
      <w:r w:rsidR="0019774F">
        <w:t>t</w:t>
      </w:r>
      <w:r w:rsidR="00D57F30">
        <w:t xml:space="preserve"> functioning properly.  </w:t>
      </w:r>
    </w:p>
    <w:p w:rsidR="00D57F30" w:rsidRDefault="00D57F30" w:rsidP="001E5537">
      <w:pPr>
        <w:jc w:val="both"/>
      </w:pPr>
    </w:p>
    <w:p w:rsidR="00D57F30" w:rsidRDefault="00D57F30" w:rsidP="001E5537">
      <w:pPr>
        <w:jc w:val="both"/>
      </w:pPr>
      <w:r>
        <w:t xml:space="preserve">Lou Ann Gray asked if there is anything on the section off Grambling Street that has requesting the Borough to plow.  Rick Truscello said It has been determined that it is not a Borough Street.  </w:t>
      </w:r>
    </w:p>
    <w:p w:rsidR="00B81B63" w:rsidRDefault="00D57F30" w:rsidP="001E5537">
      <w:pPr>
        <w:jc w:val="both"/>
      </w:pPr>
      <w:r>
        <w:t>The Trapanotto property on Bed</w:t>
      </w:r>
      <w:r w:rsidR="00B81B63">
        <w:t>ford Street sold and understands the new owner wants to open a barber shop.</w:t>
      </w:r>
    </w:p>
    <w:p w:rsidR="00B81B63" w:rsidRDefault="00B81B63" w:rsidP="001E5537">
      <w:pPr>
        <w:jc w:val="both"/>
      </w:pPr>
    </w:p>
    <w:p w:rsidR="00B81B63" w:rsidRDefault="00B81B63" w:rsidP="001E5537">
      <w:pPr>
        <w:jc w:val="both"/>
      </w:pPr>
      <w:r>
        <w:rPr>
          <w:b/>
        </w:rPr>
        <w:lastRenderedPageBreak/>
        <w:t>MAYOR’S REPORT:</w:t>
      </w:r>
      <w:r>
        <w:t xml:space="preserve"> NO REPORT</w:t>
      </w:r>
    </w:p>
    <w:p w:rsidR="00B81B63" w:rsidRDefault="00B81B63" w:rsidP="001E5537">
      <w:pPr>
        <w:jc w:val="both"/>
      </w:pPr>
    </w:p>
    <w:p w:rsidR="00B81B63" w:rsidRDefault="00B81B63" w:rsidP="001E5537">
      <w:pPr>
        <w:jc w:val="both"/>
      </w:pPr>
      <w:r>
        <w:t>Richland Twp. Fire Department, B</w:t>
      </w:r>
      <w:r w:rsidR="004D35A7">
        <w:t>ill</w:t>
      </w:r>
      <w:r>
        <w:t xml:space="preserve"> Lehman</w:t>
      </w:r>
      <w:r w:rsidR="00597970">
        <w:t>n</w:t>
      </w:r>
      <w:r>
        <w:t xml:space="preserve"> was present and reviewed the reports submitted.  </w:t>
      </w:r>
    </w:p>
    <w:p w:rsidR="00B81B63" w:rsidRDefault="00B81B63" w:rsidP="001E5537">
      <w:pPr>
        <w:jc w:val="both"/>
      </w:pPr>
    </w:p>
    <w:p w:rsidR="00D57F30" w:rsidRDefault="00B81B63" w:rsidP="001E5537">
      <w:pPr>
        <w:jc w:val="both"/>
        <w:rPr>
          <w:b/>
        </w:rPr>
      </w:pPr>
      <w:r w:rsidRPr="00B81B63">
        <w:rPr>
          <w:b/>
        </w:rPr>
        <w:t xml:space="preserve">MANAGERS REPORTS: </w:t>
      </w:r>
    </w:p>
    <w:p w:rsidR="00B81B63" w:rsidRPr="00B81B63" w:rsidRDefault="00B81B63" w:rsidP="001E5537">
      <w:pPr>
        <w:jc w:val="both"/>
      </w:pPr>
    </w:p>
    <w:p w:rsidR="00B81B63" w:rsidRPr="00B81B63" w:rsidRDefault="00B81B63" w:rsidP="001E5537">
      <w:pPr>
        <w:jc w:val="both"/>
      </w:pPr>
      <w:r w:rsidRPr="00B81B63">
        <w:t>Chief Zakucia</w:t>
      </w:r>
    </w:p>
    <w:p w:rsidR="0034466E" w:rsidRDefault="00B81B63" w:rsidP="001E5537">
      <w:pPr>
        <w:jc w:val="both"/>
      </w:pPr>
      <w:r>
        <w:t xml:space="preserve">Reviewed his monthly report.  </w:t>
      </w:r>
      <w:r w:rsidR="000546B6">
        <w:t>H</w:t>
      </w:r>
      <w:r>
        <w:t xml:space="preserve">iring Officer Dunn </w:t>
      </w:r>
      <w:r w:rsidR="000546B6">
        <w:t xml:space="preserve">back </w:t>
      </w:r>
      <w:r>
        <w:t>was discussed and due to not being on agenda will take place at the January 24</w:t>
      </w:r>
      <w:r w:rsidRPr="00B81B63">
        <w:rPr>
          <w:vertAlign w:val="superscript"/>
        </w:rPr>
        <w:t>th</w:t>
      </w:r>
      <w:r>
        <w:t xml:space="preserve"> meeting.</w:t>
      </w:r>
    </w:p>
    <w:p w:rsidR="00B81B63" w:rsidRDefault="00B81B63" w:rsidP="001E5537">
      <w:pPr>
        <w:jc w:val="both"/>
      </w:pPr>
    </w:p>
    <w:p w:rsidR="00B81B63" w:rsidRDefault="00B81B63" w:rsidP="001E5537">
      <w:pPr>
        <w:jc w:val="both"/>
      </w:pPr>
      <w:r>
        <w:t xml:space="preserve">Karen Giebfried, Secretary/Treasurer  </w:t>
      </w:r>
    </w:p>
    <w:p w:rsidR="00B81B63" w:rsidRDefault="00883688" w:rsidP="001E5537">
      <w:pPr>
        <w:jc w:val="both"/>
      </w:pPr>
      <w:r>
        <w:t xml:space="preserve">Discussed the </w:t>
      </w:r>
      <w:r w:rsidR="00B81B63">
        <w:t xml:space="preserve">webinar on </w:t>
      </w:r>
      <w:r w:rsidR="000546B6">
        <w:t>the final rule on the</w:t>
      </w:r>
      <w:r w:rsidR="00B81B63">
        <w:t xml:space="preserve"> ARPA</w:t>
      </w:r>
      <w:r>
        <w:t xml:space="preserve"> money</w:t>
      </w:r>
      <w:r w:rsidR="008A6899">
        <w:t>.</w:t>
      </w:r>
      <w:r w:rsidR="000546B6">
        <w:t xml:space="preserve">  Attorney Carbonara reviewed the changes in the final rule.  </w:t>
      </w:r>
      <w:r w:rsidR="00873C20">
        <w:t xml:space="preserve">A </w:t>
      </w:r>
      <w:r w:rsidR="00363841">
        <w:t xml:space="preserve">lengthy </w:t>
      </w:r>
      <w:r w:rsidR="00873C20">
        <w:t xml:space="preserve">discussion was held.  </w:t>
      </w:r>
    </w:p>
    <w:p w:rsidR="00B81B63" w:rsidRDefault="00B81B63" w:rsidP="001E5537">
      <w:pPr>
        <w:jc w:val="both"/>
      </w:pPr>
    </w:p>
    <w:p w:rsidR="00B81B63" w:rsidRDefault="00B81B63" w:rsidP="001E5537">
      <w:pPr>
        <w:jc w:val="both"/>
      </w:pPr>
      <w:r>
        <w:t>Rick Truscello, Zoning/Code Enforcement Officer</w:t>
      </w:r>
    </w:p>
    <w:p w:rsidR="00E01B42" w:rsidRDefault="008A6899" w:rsidP="00EC66BE">
      <w:pPr>
        <w:jc w:val="both"/>
      </w:pPr>
      <w:r>
        <w:t>Reviewe</w:t>
      </w:r>
      <w:r w:rsidR="000546B6">
        <w:t>d his monthly report</w:t>
      </w:r>
      <w:r w:rsidR="00873C20">
        <w:t xml:space="preserve"> and submitted the annual report.</w:t>
      </w:r>
      <w:r w:rsidR="00363841">
        <w:t xml:space="preserve">  Discussed </w:t>
      </w:r>
      <w:r w:rsidR="00E01B42">
        <w:t xml:space="preserve">the </w:t>
      </w:r>
      <w:r w:rsidR="00363841">
        <w:t xml:space="preserve">public hearing for the updated zoning ordinance.  </w:t>
      </w:r>
      <w:r w:rsidR="00E01B42">
        <w:t>Advertising for the hearing will also take place at the January 24</w:t>
      </w:r>
      <w:r w:rsidR="00E01B42" w:rsidRPr="00E01B42">
        <w:rPr>
          <w:vertAlign w:val="superscript"/>
        </w:rPr>
        <w:t>th</w:t>
      </w:r>
      <w:r w:rsidR="00E01B42">
        <w:t xml:space="preserve"> meeting.</w:t>
      </w:r>
      <w:r w:rsidR="00363841">
        <w:t xml:space="preserve"> </w:t>
      </w:r>
      <w:r w:rsidR="000546B6">
        <w:t xml:space="preserve"> </w:t>
      </w:r>
    </w:p>
    <w:p w:rsidR="00E01B42" w:rsidRDefault="00E01B42" w:rsidP="00EC66BE">
      <w:pPr>
        <w:jc w:val="both"/>
      </w:pPr>
    </w:p>
    <w:p w:rsidR="00E01B42" w:rsidRDefault="00E01B42" w:rsidP="00EC66BE">
      <w:pPr>
        <w:jc w:val="both"/>
      </w:pPr>
      <w:r>
        <w:rPr>
          <w:b/>
        </w:rPr>
        <w:t>SOLICITOR’S REPORT:</w:t>
      </w:r>
      <w:r>
        <w:t xml:space="preserve">  NO REPORT</w:t>
      </w:r>
    </w:p>
    <w:p w:rsidR="00E01B42" w:rsidRDefault="00E01B42" w:rsidP="00EC66BE">
      <w:pPr>
        <w:jc w:val="both"/>
      </w:pPr>
    </w:p>
    <w:p w:rsidR="00E01B42" w:rsidRDefault="00E01B42" w:rsidP="00EC66BE">
      <w:pPr>
        <w:jc w:val="both"/>
      </w:pPr>
      <w:r>
        <w:rPr>
          <w:b/>
        </w:rPr>
        <w:t>PRESIDENT’S REPORT:</w:t>
      </w:r>
      <w:r w:rsidR="000546B6">
        <w:t xml:space="preserve">   </w:t>
      </w:r>
      <w:r>
        <w:t>NO REPORT</w:t>
      </w:r>
    </w:p>
    <w:p w:rsidR="00E01B42" w:rsidRDefault="00E01B42" w:rsidP="00EC66BE">
      <w:pPr>
        <w:jc w:val="both"/>
      </w:pPr>
    </w:p>
    <w:p w:rsidR="00E01B42" w:rsidRDefault="00E01B42" w:rsidP="00EC66BE">
      <w:pPr>
        <w:jc w:val="both"/>
        <w:rPr>
          <w:b/>
        </w:rPr>
      </w:pPr>
      <w:r>
        <w:rPr>
          <w:b/>
        </w:rPr>
        <w:t>OLD BUSINESS:</w:t>
      </w:r>
    </w:p>
    <w:p w:rsidR="00E01B42" w:rsidRDefault="00E01B42" w:rsidP="00EC66BE">
      <w:pPr>
        <w:jc w:val="both"/>
      </w:pPr>
      <w:r>
        <w:t xml:space="preserve">Appointment of </w:t>
      </w:r>
      <w:proofErr w:type="spellStart"/>
      <w:r>
        <w:t>Dupty</w:t>
      </w:r>
      <w:proofErr w:type="spellEnd"/>
      <w:r>
        <w:t xml:space="preserve"> Tax Collector, Amy </w:t>
      </w:r>
      <w:proofErr w:type="spellStart"/>
      <w:r>
        <w:t>Pollino</w:t>
      </w:r>
      <w:proofErr w:type="spellEnd"/>
      <w:r>
        <w:t>.</w:t>
      </w:r>
    </w:p>
    <w:p w:rsidR="009A50A9" w:rsidRDefault="00E01B42" w:rsidP="00EC66BE">
      <w:pPr>
        <w:jc w:val="both"/>
      </w:pPr>
      <w:r>
        <w:t>Don Scott stated at the reorganization meeting Ron Buchana</w:t>
      </w:r>
      <w:r w:rsidR="009A50A9">
        <w:t xml:space="preserve">n was appointed as </w:t>
      </w:r>
      <w:proofErr w:type="spellStart"/>
      <w:r w:rsidR="009A50A9">
        <w:t>Dupty</w:t>
      </w:r>
      <w:proofErr w:type="spellEnd"/>
      <w:r w:rsidR="009A50A9">
        <w:t xml:space="preserve">.  </w:t>
      </w:r>
    </w:p>
    <w:p w:rsidR="009A50A9" w:rsidRDefault="009A50A9" w:rsidP="00EC66BE">
      <w:pPr>
        <w:jc w:val="both"/>
      </w:pPr>
      <w:r>
        <w:tab/>
        <w:t xml:space="preserve">Motion by Eric </w:t>
      </w:r>
      <w:proofErr w:type="spellStart"/>
      <w:r>
        <w:t>Lindrose</w:t>
      </w:r>
      <w:proofErr w:type="spellEnd"/>
      <w:r>
        <w:t xml:space="preserve"> to approve, Bill Schrader seconded and unanimously carried.</w:t>
      </w:r>
    </w:p>
    <w:p w:rsidR="009A50A9" w:rsidRDefault="009A50A9" w:rsidP="00EC66BE">
      <w:pPr>
        <w:jc w:val="both"/>
      </w:pPr>
    </w:p>
    <w:p w:rsidR="009A50A9" w:rsidRDefault="009A50A9" w:rsidP="00EC66BE">
      <w:pPr>
        <w:jc w:val="both"/>
      </w:pPr>
      <w:r>
        <w:rPr>
          <w:b/>
        </w:rPr>
        <w:t>NEW BUSINESS:</w:t>
      </w:r>
    </w:p>
    <w:p w:rsidR="009A50A9" w:rsidRDefault="009A50A9" w:rsidP="00EC66BE">
      <w:pPr>
        <w:jc w:val="both"/>
      </w:pPr>
      <w:r>
        <w:t>Consideration of Collective Bargaining Agreement.</w:t>
      </w:r>
    </w:p>
    <w:p w:rsidR="009A50A9" w:rsidRDefault="009A50A9" w:rsidP="009A50A9">
      <w:pPr>
        <w:ind w:left="720"/>
        <w:jc w:val="both"/>
      </w:pPr>
      <w:r>
        <w:t xml:space="preserve">Motion by Denny Munko to decline the counter proposal received from the Union on January 12, 2022, Eric </w:t>
      </w:r>
      <w:proofErr w:type="spellStart"/>
      <w:r>
        <w:t>Lindrose</w:t>
      </w:r>
      <w:proofErr w:type="spellEnd"/>
      <w:r>
        <w:t xml:space="preserve"> seconded and unanimously carried.</w:t>
      </w:r>
    </w:p>
    <w:p w:rsidR="00EC66BE" w:rsidRDefault="008A6899" w:rsidP="00EC66BE">
      <w:pPr>
        <w:jc w:val="both"/>
      </w:pPr>
      <w:r>
        <w:t xml:space="preserve">  </w:t>
      </w:r>
    </w:p>
    <w:p w:rsidR="00EC66BE" w:rsidRDefault="009A50A9" w:rsidP="00EC66BE">
      <w:pPr>
        <w:jc w:val="both"/>
      </w:pPr>
      <w:r>
        <w:t xml:space="preserve">Consideration of agreement with Greg </w:t>
      </w:r>
      <w:proofErr w:type="spellStart"/>
      <w:r>
        <w:t>Keselyak</w:t>
      </w:r>
      <w:proofErr w:type="spellEnd"/>
      <w:r>
        <w:t>.</w:t>
      </w:r>
    </w:p>
    <w:p w:rsidR="009A50A9" w:rsidRDefault="009A50A9" w:rsidP="009A50A9">
      <w:pPr>
        <w:ind w:left="720"/>
        <w:jc w:val="both"/>
      </w:pPr>
      <w:r>
        <w:t xml:space="preserve">Motion by Denny Munko to authorize the proper Officers to execute the Settlement and Release Agreement and the Memorandum of Agreement with Officer </w:t>
      </w:r>
      <w:proofErr w:type="spellStart"/>
      <w:r>
        <w:t>Keselyak</w:t>
      </w:r>
      <w:proofErr w:type="spellEnd"/>
      <w:r w:rsidR="00D24FEE">
        <w:t>, Bill Schrader seconded and unanimously carried.</w:t>
      </w:r>
    </w:p>
    <w:p w:rsidR="00D24FEE" w:rsidRDefault="00D24FEE" w:rsidP="00D24FEE">
      <w:pPr>
        <w:jc w:val="both"/>
      </w:pPr>
      <w:r>
        <w:t xml:space="preserve">Officer </w:t>
      </w:r>
      <w:proofErr w:type="spellStart"/>
      <w:r>
        <w:t>Keselyak’s</w:t>
      </w:r>
      <w:proofErr w:type="spellEnd"/>
      <w:r>
        <w:t xml:space="preserve"> resignation letter.</w:t>
      </w:r>
    </w:p>
    <w:p w:rsidR="00D24FEE" w:rsidRDefault="00D24FEE" w:rsidP="00D24FEE">
      <w:pPr>
        <w:ind w:left="720"/>
        <w:jc w:val="both"/>
      </w:pPr>
      <w:r>
        <w:t xml:space="preserve">Motion by Eric </w:t>
      </w:r>
      <w:proofErr w:type="spellStart"/>
      <w:r>
        <w:t>Lindrose</w:t>
      </w:r>
      <w:proofErr w:type="spellEnd"/>
      <w:r>
        <w:t xml:space="preserve"> to accept Officer </w:t>
      </w:r>
      <w:proofErr w:type="spellStart"/>
      <w:r>
        <w:t>Keselyak’s</w:t>
      </w:r>
      <w:proofErr w:type="spellEnd"/>
      <w:r>
        <w:t xml:space="preserve"> resignation effective January 1, 2022, Alice Hummel seconded and unanimously carried.  </w:t>
      </w:r>
    </w:p>
    <w:p w:rsidR="00D24FEE" w:rsidRDefault="00D24FEE" w:rsidP="00D24FEE">
      <w:pPr>
        <w:jc w:val="both"/>
      </w:pPr>
    </w:p>
    <w:p w:rsidR="00D24FEE" w:rsidRDefault="00D24FEE" w:rsidP="00D24FEE">
      <w:pPr>
        <w:jc w:val="both"/>
      </w:pPr>
      <w:r>
        <w:t>Humane Society, renewal of Animal Control Agreement.</w:t>
      </w:r>
    </w:p>
    <w:p w:rsidR="00D24FEE" w:rsidRDefault="00D24FEE" w:rsidP="00D24FEE">
      <w:pPr>
        <w:jc w:val="both"/>
      </w:pPr>
      <w:r>
        <w:tab/>
        <w:t>Motion by Alice Hummel to renew, Denny Munko seconded and unanimously carried.</w:t>
      </w:r>
    </w:p>
    <w:p w:rsidR="00D24FEE" w:rsidRDefault="00D24FEE" w:rsidP="00D24FEE">
      <w:pPr>
        <w:jc w:val="both"/>
      </w:pPr>
    </w:p>
    <w:p w:rsidR="00D24FEE" w:rsidRDefault="00D24FEE" w:rsidP="00D24FEE">
      <w:pPr>
        <w:jc w:val="both"/>
      </w:pPr>
      <w:r>
        <w:tab/>
        <w:t>Motion to adjourn by Bill Schrader at 7:43, Alice Hummel seconded and unanimously carried.</w:t>
      </w:r>
    </w:p>
    <w:p w:rsidR="00D24FEE" w:rsidRDefault="00D24FEE" w:rsidP="00D24FEE">
      <w:pPr>
        <w:jc w:val="both"/>
      </w:pPr>
    </w:p>
    <w:p w:rsidR="00D24FEE" w:rsidRDefault="00D24FEE" w:rsidP="00D24FEE">
      <w:pPr>
        <w:jc w:val="both"/>
      </w:pPr>
      <w:r>
        <w:tab/>
      </w:r>
      <w:r>
        <w:tab/>
      </w:r>
      <w:r>
        <w:tab/>
      </w:r>
      <w:r>
        <w:tab/>
      </w:r>
      <w:r>
        <w:tab/>
        <w:t>Respectfully submitted by,</w:t>
      </w:r>
    </w:p>
    <w:p w:rsidR="00D24FEE" w:rsidRDefault="00D24FEE" w:rsidP="00D24FEE">
      <w:pPr>
        <w:jc w:val="both"/>
      </w:pPr>
    </w:p>
    <w:p w:rsidR="00D24FEE" w:rsidRDefault="00D24FEE" w:rsidP="00D24FEE">
      <w:pPr>
        <w:jc w:val="both"/>
      </w:pPr>
    </w:p>
    <w:p w:rsidR="00D24FEE" w:rsidRDefault="00D24FEE" w:rsidP="00D24FEE">
      <w:pPr>
        <w:jc w:val="both"/>
      </w:pPr>
    </w:p>
    <w:p w:rsidR="00D24FEE" w:rsidRDefault="00D24FEE" w:rsidP="00D24FEE">
      <w:pPr>
        <w:jc w:val="both"/>
      </w:pPr>
      <w:r>
        <w:tab/>
      </w:r>
      <w:r>
        <w:tab/>
      </w:r>
      <w:r>
        <w:tab/>
      </w:r>
      <w:r>
        <w:tab/>
      </w:r>
      <w:r>
        <w:tab/>
        <w:t>Karen Giebfried</w:t>
      </w:r>
    </w:p>
    <w:p w:rsidR="00D24FEE" w:rsidRPr="009A50A9" w:rsidRDefault="00D24FEE" w:rsidP="00D24FEE">
      <w:pPr>
        <w:jc w:val="both"/>
      </w:pPr>
      <w:r>
        <w:tab/>
      </w:r>
      <w:r>
        <w:tab/>
      </w:r>
      <w:r>
        <w:tab/>
      </w:r>
      <w:r>
        <w:tab/>
      </w:r>
      <w:r>
        <w:tab/>
        <w:t>Borough Secretary</w:t>
      </w:r>
    </w:p>
    <w:sectPr w:rsidR="00D24FEE" w:rsidRPr="009A50A9" w:rsidSect="005662B3">
      <w:headerReference w:type="default" r:id="rId6"/>
      <w:pgSz w:w="12240" w:h="15840"/>
      <w:pgMar w:top="1008" w:right="1008" w:bottom="720" w:left="1440" w:header="720" w:footer="720" w:gutter="0"/>
      <w:pgNumType w:start="37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0C9" w:rsidRDefault="004760C9" w:rsidP="00C472C3">
      <w:r>
        <w:separator/>
      </w:r>
    </w:p>
  </w:endnote>
  <w:endnote w:type="continuationSeparator" w:id="0">
    <w:p w:rsidR="004760C9" w:rsidRDefault="004760C9" w:rsidP="00C4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0C9" w:rsidRDefault="004760C9" w:rsidP="00C472C3">
      <w:r>
        <w:separator/>
      </w:r>
    </w:p>
  </w:footnote>
  <w:footnote w:type="continuationSeparator" w:id="0">
    <w:p w:rsidR="004760C9" w:rsidRDefault="004760C9" w:rsidP="00C47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546953"/>
      <w:docPartObj>
        <w:docPartGallery w:val="Page Numbers (Top of Page)"/>
        <w:docPartUnique/>
      </w:docPartObj>
    </w:sdtPr>
    <w:sdtEndPr>
      <w:rPr>
        <w:noProof/>
      </w:rPr>
    </w:sdtEndPr>
    <w:sdtContent>
      <w:p w:rsidR="005662B3" w:rsidRDefault="005662B3">
        <w:pPr>
          <w:pStyle w:val="Header"/>
          <w:jc w:val="right"/>
        </w:pPr>
        <w:r>
          <w:fldChar w:fldCharType="begin"/>
        </w:r>
        <w:r>
          <w:instrText xml:space="preserve"> PAGE   \* MERGEFORMAT </w:instrText>
        </w:r>
        <w:r>
          <w:fldChar w:fldCharType="separate"/>
        </w:r>
        <w:r>
          <w:rPr>
            <w:noProof/>
          </w:rPr>
          <w:t>3726</w:t>
        </w:r>
        <w:r>
          <w:rPr>
            <w:noProof/>
          </w:rPr>
          <w:fldChar w:fldCharType="end"/>
        </w:r>
      </w:p>
    </w:sdtContent>
  </w:sdt>
  <w:p w:rsidR="00C472C3" w:rsidRDefault="00C472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BE"/>
    <w:rsid w:val="000546B6"/>
    <w:rsid w:val="000C4D7E"/>
    <w:rsid w:val="0019774F"/>
    <w:rsid w:val="001E5537"/>
    <w:rsid w:val="002A0851"/>
    <w:rsid w:val="0034466E"/>
    <w:rsid w:val="00363841"/>
    <w:rsid w:val="004760C9"/>
    <w:rsid w:val="004D35A7"/>
    <w:rsid w:val="005662B3"/>
    <w:rsid w:val="00597970"/>
    <w:rsid w:val="00650CE9"/>
    <w:rsid w:val="006D2E4F"/>
    <w:rsid w:val="006D5ED5"/>
    <w:rsid w:val="00801F1B"/>
    <w:rsid w:val="00873C20"/>
    <w:rsid w:val="00883688"/>
    <w:rsid w:val="008A6899"/>
    <w:rsid w:val="008F492F"/>
    <w:rsid w:val="0098566C"/>
    <w:rsid w:val="009A50A9"/>
    <w:rsid w:val="00B81B63"/>
    <w:rsid w:val="00BA541E"/>
    <w:rsid w:val="00C472C3"/>
    <w:rsid w:val="00D24FEE"/>
    <w:rsid w:val="00D57F30"/>
    <w:rsid w:val="00E01B42"/>
    <w:rsid w:val="00E627CB"/>
    <w:rsid w:val="00EC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365D0-8A61-42C9-9977-32B3F6E3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2C3"/>
    <w:pPr>
      <w:tabs>
        <w:tab w:val="center" w:pos="4680"/>
        <w:tab w:val="right" w:pos="9360"/>
      </w:tabs>
    </w:pPr>
  </w:style>
  <w:style w:type="character" w:customStyle="1" w:styleId="HeaderChar">
    <w:name w:val="Header Char"/>
    <w:basedOn w:val="DefaultParagraphFont"/>
    <w:link w:val="Header"/>
    <w:uiPriority w:val="99"/>
    <w:rsid w:val="00C472C3"/>
  </w:style>
  <w:style w:type="paragraph" w:styleId="Footer">
    <w:name w:val="footer"/>
    <w:basedOn w:val="Normal"/>
    <w:link w:val="FooterChar"/>
    <w:uiPriority w:val="99"/>
    <w:unhideWhenUsed/>
    <w:rsid w:val="00C472C3"/>
    <w:pPr>
      <w:tabs>
        <w:tab w:val="center" w:pos="4680"/>
        <w:tab w:val="right" w:pos="9360"/>
      </w:tabs>
    </w:pPr>
  </w:style>
  <w:style w:type="character" w:customStyle="1" w:styleId="FooterChar">
    <w:name w:val="Footer Char"/>
    <w:basedOn w:val="DefaultParagraphFont"/>
    <w:link w:val="Footer"/>
    <w:uiPriority w:val="99"/>
    <w:rsid w:val="00C4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cp:lastPrinted>2022-05-18T20:05:00Z</cp:lastPrinted>
  <dcterms:created xsi:type="dcterms:W3CDTF">2022-01-31T16:46:00Z</dcterms:created>
  <dcterms:modified xsi:type="dcterms:W3CDTF">2022-05-18T20:05:00Z</dcterms:modified>
</cp:coreProperties>
</file>