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B" w:rsidRDefault="001372BB">
      <w:bookmarkStart w:id="0" w:name="_GoBack"/>
      <w:bookmarkEnd w:id="0"/>
      <w:r>
        <w:t>GEISTOWN BOROUGH COUNCIL MEETING</w:t>
      </w:r>
    </w:p>
    <w:p w:rsidR="001372BB" w:rsidRDefault="001372BB"/>
    <w:p w:rsidR="001372BB" w:rsidRDefault="001372BB">
      <w:r>
        <w:t>OCTOBER 25, 2021</w:t>
      </w:r>
    </w:p>
    <w:p w:rsidR="001372BB" w:rsidRDefault="001372BB"/>
    <w:p w:rsidR="001372BB" w:rsidRDefault="001372BB">
      <w:r>
        <w:t xml:space="preserve">6:00 </w:t>
      </w:r>
    </w:p>
    <w:p w:rsidR="001372BB" w:rsidRDefault="001372BB" w:rsidP="001372BB">
      <w:pPr>
        <w:jc w:val="both"/>
      </w:pPr>
    </w:p>
    <w:p w:rsidR="001372BB" w:rsidRDefault="001372BB" w:rsidP="001372BB">
      <w:pPr>
        <w:jc w:val="both"/>
      </w:pPr>
      <w:r>
        <w:t>The meeting was called to order by Vice President Schrader at 6:00 p.m. with the “Pledge of Allegiance”.</w:t>
      </w:r>
    </w:p>
    <w:p w:rsidR="001372BB" w:rsidRDefault="001372BB" w:rsidP="001372BB">
      <w:pPr>
        <w:jc w:val="both"/>
      </w:pPr>
    </w:p>
    <w:p w:rsidR="001372BB" w:rsidRDefault="001372BB" w:rsidP="001372BB">
      <w:pPr>
        <w:jc w:val="both"/>
        <w:rPr>
          <w:b/>
        </w:rPr>
      </w:pPr>
      <w:r>
        <w:rPr>
          <w:b/>
        </w:rPr>
        <w:t>ROLL CALL:</w:t>
      </w:r>
    </w:p>
    <w:p w:rsidR="001372BB" w:rsidRDefault="001372BB" w:rsidP="001372BB">
      <w:pPr>
        <w:jc w:val="both"/>
      </w:pPr>
      <w:r w:rsidRPr="001372BB">
        <w:t xml:space="preserve">Bill Schrader, Eric Lindrose, Alice Hummel, Mike Oliver, Denny Munko, Mayor Kim Mock and Attorney Carbonara were present.  Don Scott was absent. </w:t>
      </w:r>
      <w:r w:rsidR="00A82A54">
        <w:t>No Visitors were present.</w:t>
      </w:r>
    </w:p>
    <w:p w:rsidR="001372BB" w:rsidRDefault="001372BB" w:rsidP="001372BB">
      <w:pPr>
        <w:jc w:val="both"/>
      </w:pPr>
    </w:p>
    <w:p w:rsidR="001372BB" w:rsidRDefault="001372BB" w:rsidP="001372BB">
      <w:pPr>
        <w:jc w:val="both"/>
      </w:pPr>
      <w:r>
        <w:rPr>
          <w:b/>
        </w:rPr>
        <w:t>AGENDA:</w:t>
      </w:r>
    </w:p>
    <w:p w:rsidR="001372BB" w:rsidRDefault="0016152F" w:rsidP="001372BB">
      <w:pPr>
        <w:jc w:val="both"/>
      </w:pPr>
      <w:r>
        <w:t xml:space="preserve">Denny Munko stated he would like to add the property on Hawthorne Street.  Attorney Carbonara added that it is de minimis and no action will be taken.   Alice Hummel added an executive session for legal purposes.  </w:t>
      </w:r>
    </w:p>
    <w:p w:rsidR="0016152F" w:rsidRDefault="0016152F" w:rsidP="0016152F">
      <w:pPr>
        <w:ind w:left="720"/>
        <w:jc w:val="both"/>
        <w:rPr>
          <w:b/>
        </w:rPr>
      </w:pPr>
      <w:r w:rsidRPr="0016152F">
        <w:rPr>
          <w:b/>
        </w:rPr>
        <w:t>Motion by Alice Hummel to approve with the additions, Mike Oliver seconded and unanimously passed.</w:t>
      </w:r>
    </w:p>
    <w:p w:rsidR="0016152F" w:rsidRDefault="0016152F" w:rsidP="0016152F">
      <w:pPr>
        <w:jc w:val="both"/>
        <w:rPr>
          <w:b/>
        </w:rPr>
      </w:pPr>
    </w:p>
    <w:p w:rsidR="0016152F" w:rsidRDefault="00A43A7C" w:rsidP="0016152F">
      <w:pPr>
        <w:jc w:val="both"/>
      </w:pPr>
      <w:r>
        <w:rPr>
          <w:b/>
        </w:rPr>
        <w:t>OLD BUSINESS:</w:t>
      </w:r>
    </w:p>
    <w:p w:rsidR="00A43A7C" w:rsidRDefault="00A43A7C" w:rsidP="0016152F">
      <w:pPr>
        <w:jc w:val="both"/>
      </w:pPr>
      <w:r>
        <w:t>Adopt Ordinance #539 – Small Wireless Facilities procedures and requirements.</w:t>
      </w:r>
    </w:p>
    <w:p w:rsidR="00A43A7C" w:rsidRDefault="00A43A7C" w:rsidP="00A43A7C">
      <w:pPr>
        <w:ind w:left="720"/>
        <w:jc w:val="both"/>
        <w:rPr>
          <w:b/>
        </w:rPr>
      </w:pPr>
      <w:r>
        <w:rPr>
          <w:b/>
        </w:rPr>
        <w:t>Motion by Denny Munko to adopt as presented at last meeting, seconded by Eric Lindrose and unanimously passed.</w:t>
      </w:r>
    </w:p>
    <w:p w:rsidR="00A43A7C" w:rsidRDefault="00A43A7C" w:rsidP="00A43A7C">
      <w:pPr>
        <w:jc w:val="both"/>
      </w:pPr>
      <w:r w:rsidRPr="00A43A7C">
        <w:t xml:space="preserve">Attorney Carbonara added that there is also a </w:t>
      </w:r>
      <w:r w:rsidRPr="00C67C8E">
        <w:rPr>
          <w:b/>
        </w:rPr>
        <w:t>Resolution 2021-05</w:t>
      </w:r>
      <w:r w:rsidRPr="00A43A7C">
        <w:t xml:space="preserve"> </w:t>
      </w:r>
      <w:r>
        <w:t xml:space="preserve">along with the Ordinance </w:t>
      </w:r>
      <w:r w:rsidRPr="00A43A7C">
        <w:t xml:space="preserve">pertaining to the Small Wireless Facilities which was presented at </w:t>
      </w:r>
      <w:r>
        <w:t xml:space="preserve">the </w:t>
      </w:r>
      <w:r w:rsidRPr="00A43A7C">
        <w:t>la</w:t>
      </w:r>
      <w:r>
        <w:t>st</w:t>
      </w:r>
      <w:r w:rsidRPr="00A43A7C">
        <w:t xml:space="preserve"> meeting also.</w:t>
      </w:r>
    </w:p>
    <w:p w:rsidR="00A43A7C" w:rsidRDefault="00A43A7C" w:rsidP="00A43A7C">
      <w:pPr>
        <w:ind w:left="720"/>
        <w:jc w:val="both"/>
        <w:rPr>
          <w:b/>
        </w:rPr>
      </w:pPr>
      <w:r>
        <w:rPr>
          <w:b/>
        </w:rPr>
        <w:t>Motion by Denny Munko to adopt the Resolution, Alice Hummel seconded and unanimously passed.</w:t>
      </w:r>
    </w:p>
    <w:p w:rsidR="00C212E2" w:rsidRDefault="00C212E2" w:rsidP="00A43A7C">
      <w:pPr>
        <w:jc w:val="both"/>
      </w:pPr>
    </w:p>
    <w:p w:rsidR="00A43A7C" w:rsidRDefault="00A43A7C" w:rsidP="00A43A7C">
      <w:pPr>
        <w:jc w:val="both"/>
      </w:pPr>
      <w:r>
        <w:t xml:space="preserve">Advertise the Zoning Hearing Board </w:t>
      </w:r>
      <w:r w:rsidR="00A82A54">
        <w:t>Alternate opening.</w:t>
      </w:r>
    </w:p>
    <w:p w:rsidR="00A82A54" w:rsidRDefault="00A82A54" w:rsidP="00A43A7C">
      <w:pPr>
        <w:jc w:val="both"/>
      </w:pPr>
      <w:r>
        <w:t>Denny Munko stated if we could get the residents email addresses to inform them of any openings or inform</w:t>
      </w:r>
      <w:r w:rsidR="00B30910">
        <w:t xml:space="preserve">ation.  A discussion was held and it was decided to not advertise in Tribune, was put on </w:t>
      </w:r>
      <w:r w:rsidR="00C67C8E">
        <w:t>Facebook</w:t>
      </w:r>
      <w:r w:rsidR="00B30910">
        <w:t xml:space="preserve"> and Webpage.</w:t>
      </w:r>
    </w:p>
    <w:p w:rsidR="00C212E2" w:rsidRDefault="00C212E2" w:rsidP="00C212E2">
      <w:pPr>
        <w:ind w:left="720"/>
        <w:jc w:val="both"/>
      </w:pPr>
      <w:r>
        <w:rPr>
          <w:b/>
        </w:rPr>
        <w:t>Motion by Denny Munko to not advertise in the Tribune for the Zoning Hearing Board Alternate, Eric Lindrose seconded and unanimously passed.</w:t>
      </w:r>
    </w:p>
    <w:p w:rsidR="00C212E2" w:rsidRDefault="00C212E2" w:rsidP="00B30910">
      <w:pPr>
        <w:jc w:val="both"/>
      </w:pPr>
    </w:p>
    <w:p w:rsidR="00B30910" w:rsidRPr="00B30910" w:rsidRDefault="00B30910" w:rsidP="00B30910">
      <w:pPr>
        <w:jc w:val="both"/>
      </w:pPr>
      <w:r w:rsidRPr="00B30910">
        <w:t>Open Council Seat:</w:t>
      </w:r>
    </w:p>
    <w:p w:rsidR="00A82A54" w:rsidRDefault="00A82A54" w:rsidP="00A82A54">
      <w:pPr>
        <w:ind w:left="720"/>
        <w:jc w:val="both"/>
        <w:rPr>
          <w:b/>
        </w:rPr>
      </w:pPr>
      <w:r>
        <w:rPr>
          <w:b/>
        </w:rPr>
        <w:t xml:space="preserve">Motion by Alice Hummel to advertise the opening on Facebook and Webpage, Mike Oliver seconded.   </w:t>
      </w:r>
    </w:p>
    <w:p w:rsidR="00B30910" w:rsidRDefault="00B30910" w:rsidP="00A82A54">
      <w:pPr>
        <w:ind w:left="720"/>
        <w:jc w:val="both"/>
        <w:rPr>
          <w:b/>
        </w:rPr>
      </w:pPr>
    </w:p>
    <w:p w:rsidR="00B30910" w:rsidRDefault="00B30910" w:rsidP="00B30910">
      <w:pPr>
        <w:jc w:val="both"/>
        <w:rPr>
          <w:b/>
        </w:rPr>
      </w:pPr>
    </w:p>
    <w:p w:rsidR="00B30910" w:rsidRDefault="00B30910" w:rsidP="00B30910">
      <w:pPr>
        <w:jc w:val="both"/>
        <w:rPr>
          <w:b/>
        </w:rPr>
      </w:pPr>
      <w:r>
        <w:rPr>
          <w:b/>
        </w:rPr>
        <w:t>NEW BUSINESS:</w:t>
      </w:r>
    </w:p>
    <w:p w:rsidR="00F85EB5" w:rsidRDefault="00F85EB5" w:rsidP="00B30910">
      <w:pPr>
        <w:jc w:val="both"/>
      </w:pPr>
      <w:r>
        <w:t>Denny Munko stated Don Scott called him stating due to the budget issues he does not think we should put in an offer for the Hawthorne Street property.  A discussion was held on the issues of the property.</w:t>
      </w:r>
    </w:p>
    <w:p w:rsidR="00F85EB5" w:rsidRDefault="00F85EB5" w:rsidP="00B30910">
      <w:pPr>
        <w:jc w:val="both"/>
      </w:pPr>
    </w:p>
    <w:p w:rsidR="00F85EB5" w:rsidRDefault="00F85EB5" w:rsidP="00B30910">
      <w:pPr>
        <w:jc w:val="both"/>
      </w:pPr>
      <w:r>
        <w:t xml:space="preserve">Advertise Ordinance #540 </w:t>
      </w:r>
      <w:r w:rsidR="00A576F9">
        <w:t>–</w:t>
      </w:r>
      <w:r>
        <w:t xml:space="preserve"> </w:t>
      </w:r>
      <w:r w:rsidR="00A576F9">
        <w:t xml:space="preserve">round-a-bout change street names </w:t>
      </w:r>
    </w:p>
    <w:p w:rsidR="008E5563" w:rsidRDefault="008E5563" w:rsidP="008E5563">
      <w:pPr>
        <w:ind w:left="720"/>
        <w:jc w:val="both"/>
        <w:rPr>
          <w:b/>
        </w:rPr>
      </w:pPr>
      <w:r>
        <w:rPr>
          <w:b/>
        </w:rPr>
        <w:t>Motion by Eric Lindrose to advertise Ordinance #540, Denny Munko seconded and unanimously passed.</w:t>
      </w:r>
    </w:p>
    <w:p w:rsidR="008E5563" w:rsidRDefault="008E5563" w:rsidP="00B30910">
      <w:pPr>
        <w:jc w:val="both"/>
        <w:rPr>
          <w:b/>
        </w:rPr>
      </w:pPr>
    </w:p>
    <w:p w:rsidR="008E5563" w:rsidRDefault="00557B0C" w:rsidP="00B30910">
      <w:pPr>
        <w:jc w:val="both"/>
      </w:pPr>
      <w:r>
        <w:lastRenderedPageBreak/>
        <w:t>Appointment of Council Officials</w:t>
      </w:r>
    </w:p>
    <w:p w:rsidR="00194249" w:rsidRDefault="00557B0C" w:rsidP="00B30910">
      <w:pPr>
        <w:jc w:val="both"/>
        <w:rPr>
          <w:b/>
        </w:rPr>
      </w:pPr>
      <w:r>
        <w:tab/>
      </w:r>
      <w:r w:rsidR="00194249">
        <w:rPr>
          <w:b/>
        </w:rPr>
        <w:t>President of Council:</w:t>
      </w:r>
    </w:p>
    <w:p w:rsidR="00557B0C" w:rsidRDefault="00194249" w:rsidP="00194249">
      <w:pPr>
        <w:ind w:firstLine="720"/>
        <w:jc w:val="both"/>
        <w:rPr>
          <w:b/>
        </w:rPr>
      </w:pPr>
      <w:r>
        <w:rPr>
          <w:b/>
        </w:rPr>
        <w:t>Motion by Denny Munko to nominate Don Scott.</w:t>
      </w:r>
    </w:p>
    <w:p w:rsidR="00194249" w:rsidRDefault="00194249" w:rsidP="00194249">
      <w:pPr>
        <w:ind w:firstLine="720"/>
        <w:jc w:val="both"/>
        <w:rPr>
          <w:b/>
        </w:rPr>
      </w:pPr>
      <w:r>
        <w:rPr>
          <w:b/>
        </w:rPr>
        <w:t>Motion by Alice Hummel to close nominations, seconded by Mike Oliver.</w:t>
      </w:r>
    </w:p>
    <w:p w:rsidR="00194249" w:rsidRDefault="00194249" w:rsidP="00194249">
      <w:pPr>
        <w:ind w:firstLine="720"/>
        <w:jc w:val="both"/>
        <w:rPr>
          <w:b/>
        </w:rPr>
      </w:pPr>
      <w:r>
        <w:rPr>
          <w:b/>
        </w:rPr>
        <w:t>Vote was unanimous to appoint Don Scott as President.</w:t>
      </w:r>
    </w:p>
    <w:p w:rsidR="00194249" w:rsidRDefault="00194249" w:rsidP="00194249">
      <w:pPr>
        <w:jc w:val="both"/>
        <w:rPr>
          <w:b/>
        </w:rPr>
      </w:pPr>
    </w:p>
    <w:p w:rsidR="00194249" w:rsidRDefault="00194249" w:rsidP="00194249">
      <w:pPr>
        <w:jc w:val="both"/>
        <w:rPr>
          <w:b/>
        </w:rPr>
      </w:pPr>
      <w:r>
        <w:rPr>
          <w:b/>
        </w:rPr>
        <w:tab/>
        <w:t xml:space="preserve">Richland Twp. Fire Department </w:t>
      </w:r>
      <w:r w:rsidR="00C67C8E">
        <w:rPr>
          <w:b/>
        </w:rPr>
        <w:t>Representative:</w:t>
      </w:r>
    </w:p>
    <w:p w:rsidR="00C67C8E" w:rsidRDefault="00C67C8E" w:rsidP="00C67C8E">
      <w:pPr>
        <w:ind w:left="720"/>
        <w:jc w:val="both"/>
        <w:rPr>
          <w:b/>
        </w:rPr>
      </w:pPr>
      <w:r>
        <w:rPr>
          <w:b/>
        </w:rPr>
        <w:t>Motion by Denny Munko to appoint Eric Lindrose, Mike Oliver seconded and unanimously passed.</w:t>
      </w:r>
    </w:p>
    <w:p w:rsidR="00C67C8E" w:rsidRDefault="00C67C8E" w:rsidP="00194249">
      <w:pPr>
        <w:jc w:val="both"/>
        <w:rPr>
          <w:b/>
        </w:rPr>
      </w:pPr>
    </w:p>
    <w:p w:rsidR="00C67C8E" w:rsidRDefault="00C67C8E" w:rsidP="00194249">
      <w:pPr>
        <w:jc w:val="both"/>
      </w:pPr>
      <w:r>
        <w:t>Bill Schrader adjourned the meeting at 6:31 to Executive Session for legal issues.</w:t>
      </w:r>
    </w:p>
    <w:p w:rsidR="00C67C8E" w:rsidRDefault="00C67C8E" w:rsidP="00194249">
      <w:pPr>
        <w:jc w:val="both"/>
      </w:pPr>
      <w:r>
        <w:t>The meeting was called back to order at 6:57 stating legal issues were discussed.</w:t>
      </w:r>
    </w:p>
    <w:p w:rsidR="00C67C8E" w:rsidRDefault="00C67C8E" w:rsidP="00194249">
      <w:pPr>
        <w:jc w:val="both"/>
      </w:pPr>
    </w:p>
    <w:p w:rsidR="00C67C8E" w:rsidRDefault="00C67C8E" w:rsidP="00194249">
      <w:pPr>
        <w:jc w:val="both"/>
        <w:rPr>
          <w:b/>
        </w:rPr>
      </w:pPr>
      <w:r>
        <w:tab/>
      </w:r>
      <w:r>
        <w:rPr>
          <w:b/>
        </w:rPr>
        <w:t>Motion by Alice Hummel to adjourn, Denny Munko seconded and unanimously passed.</w:t>
      </w:r>
    </w:p>
    <w:p w:rsidR="00C67C8E" w:rsidRDefault="00C67C8E" w:rsidP="00194249">
      <w:pPr>
        <w:jc w:val="both"/>
        <w:rPr>
          <w:b/>
        </w:rPr>
      </w:pPr>
    </w:p>
    <w:p w:rsidR="00C67C8E" w:rsidRDefault="00C67C8E" w:rsidP="00194249">
      <w:pPr>
        <w:jc w:val="both"/>
      </w:pPr>
      <w:r>
        <w:rPr>
          <w:b/>
        </w:rPr>
        <w:tab/>
      </w:r>
      <w:r>
        <w:rPr>
          <w:b/>
        </w:rPr>
        <w:tab/>
      </w:r>
      <w:r>
        <w:rPr>
          <w:b/>
        </w:rPr>
        <w:tab/>
      </w:r>
      <w:r>
        <w:rPr>
          <w:b/>
        </w:rPr>
        <w:tab/>
      </w:r>
      <w:r>
        <w:rPr>
          <w:b/>
        </w:rPr>
        <w:tab/>
      </w:r>
      <w:r>
        <w:rPr>
          <w:b/>
        </w:rPr>
        <w:tab/>
      </w:r>
      <w:r>
        <w:t>Respectfully submitted by,</w:t>
      </w:r>
    </w:p>
    <w:p w:rsidR="00C67C8E" w:rsidRDefault="00C67C8E" w:rsidP="00194249">
      <w:pPr>
        <w:jc w:val="both"/>
      </w:pPr>
    </w:p>
    <w:p w:rsidR="00C67C8E" w:rsidRDefault="00C67C8E" w:rsidP="00194249">
      <w:pPr>
        <w:jc w:val="both"/>
      </w:pPr>
    </w:p>
    <w:p w:rsidR="00C67C8E" w:rsidRDefault="00C67C8E" w:rsidP="00194249">
      <w:pPr>
        <w:jc w:val="both"/>
      </w:pPr>
    </w:p>
    <w:p w:rsidR="00C67C8E" w:rsidRDefault="00C67C8E" w:rsidP="00194249">
      <w:pPr>
        <w:jc w:val="both"/>
      </w:pPr>
      <w:r>
        <w:tab/>
      </w:r>
      <w:r>
        <w:tab/>
      </w:r>
      <w:r>
        <w:tab/>
      </w:r>
      <w:r>
        <w:tab/>
      </w:r>
      <w:r>
        <w:tab/>
      </w:r>
      <w:r>
        <w:tab/>
        <w:t>Karen Giebfried</w:t>
      </w:r>
    </w:p>
    <w:p w:rsidR="00C67C8E" w:rsidRPr="00C67C8E" w:rsidRDefault="00C67C8E" w:rsidP="00194249">
      <w:pPr>
        <w:jc w:val="both"/>
      </w:pPr>
      <w:r>
        <w:tab/>
      </w:r>
      <w:r>
        <w:tab/>
      </w:r>
      <w:r>
        <w:tab/>
      </w:r>
      <w:r>
        <w:tab/>
      </w:r>
      <w:r>
        <w:tab/>
      </w:r>
      <w:r>
        <w:tab/>
        <w:t>Borough Secretary</w:t>
      </w:r>
    </w:p>
    <w:p w:rsidR="00194249" w:rsidRDefault="00194249" w:rsidP="00194249">
      <w:pPr>
        <w:jc w:val="both"/>
        <w:rPr>
          <w:b/>
        </w:rPr>
      </w:pPr>
    </w:p>
    <w:p w:rsidR="00194249" w:rsidRPr="00194249" w:rsidRDefault="00194249" w:rsidP="00194249">
      <w:pPr>
        <w:jc w:val="both"/>
      </w:pPr>
    </w:p>
    <w:p w:rsidR="00A576F9" w:rsidRPr="00A576F9" w:rsidRDefault="00A576F9" w:rsidP="00B30910">
      <w:pPr>
        <w:jc w:val="both"/>
        <w:rPr>
          <w:b/>
        </w:rPr>
      </w:pPr>
      <w:r>
        <w:tab/>
      </w:r>
    </w:p>
    <w:p w:rsidR="00F85EB5" w:rsidRDefault="00F85EB5" w:rsidP="00B30910">
      <w:pPr>
        <w:jc w:val="both"/>
        <w:rPr>
          <w:b/>
        </w:rPr>
      </w:pPr>
    </w:p>
    <w:p w:rsidR="00B30910" w:rsidRPr="00B30910" w:rsidRDefault="00B30910" w:rsidP="00B30910">
      <w:pPr>
        <w:jc w:val="both"/>
        <w:rPr>
          <w:b/>
        </w:rPr>
      </w:pPr>
    </w:p>
    <w:p w:rsidR="00B30910" w:rsidRDefault="00B30910" w:rsidP="00B30910">
      <w:pPr>
        <w:jc w:val="both"/>
        <w:rPr>
          <w:b/>
        </w:rPr>
      </w:pPr>
    </w:p>
    <w:p w:rsidR="00A82A54" w:rsidRPr="00A82A54" w:rsidRDefault="00A82A54" w:rsidP="00A43A7C">
      <w:pPr>
        <w:jc w:val="both"/>
        <w:rPr>
          <w:b/>
        </w:rPr>
      </w:pPr>
    </w:p>
    <w:p w:rsidR="0016152F" w:rsidRPr="001372BB" w:rsidRDefault="0016152F" w:rsidP="001372BB">
      <w:pPr>
        <w:jc w:val="both"/>
      </w:pPr>
    </w:p>
    <w:sectPr w:rsidR="0016152F" w:rsidRPr="001372BB" w:rsidSect="001C4496">
      <w:headerReference w:type="default" r:id="rId6"/>
      <w:pgSz w:w="12240" w:h="15840"/>
      <w:pgMar w:top="1440" w:right="1440" w:bottom="1440" w:left="1440" w:header="720" w:footer="720" w:gutter="0"/>
      <w:pgNumType w:start="37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01" w:rsidRDefault="005B3801" w:rsidP="001C4496">
      <w:r>
        <w:separator/>
      </w:r>
    </w:p>
  </w:endnote>
  <w:endnote w:type="continuationSeparator" w:id="0">
    <w:p w:rsidR="005B3801" w:rsidRDefault="005B3801" w:rsidP="001C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01" w:rsidRDefault="005B3801" w:rsidP="001C4496">
      <w:r>
        <w:separator/>
      </w:r>
    </w:p>
  </w:footnote>
  <w:footnote w:type="continuationSeparator" w:id="0">
    <w:p w:rsidR="005B3801" w:rsidRDefault="005B3801" w:rsidP="001C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600731"/>
      <w:docPartObj>
        <w:docPartGallery w:val="Page Numbers (Top of Page)"/>
        <w:docPartUnique/>
      </w:docPartObj>
    </w:sdtPr>
    <w:sdtEndPr>
      <w:rPr>
        <w:noProof/>
      </w:rPr>
    </w:sdtEndPr>
    <w:sdtContent>
      <w:p w:rsidR="001C4496" w:rsidRDefault="001C4496">
        <w:pPr>
          <w:pStyle w:val="Header"/>
          <w:jc w:val="right"/>
        </w:pPr>
        <w:r>
          <w:fldChar w:fldCharType="begin"/>
        </w:r>
        <w:r>
          <w:instrText xml:space="preserve"> PAGE   \* MERGEFORMAT </w:instrText>
        </w:r>
        <w:r>
          <w:fldChar w:fldCharType="separate"/>
        </w:r>
        <w:r>
          <w:rPr>
            <w:noProof/>
          </w:rPr>
          <w:t>3713</w:t>
        </w:r>
        <w:r>
          <w:rPr>
            <w:noProof/>
          </w:rPr>
          <w:fldChar w:fldCharType="end"/>
        </w:r>
      </w:p>
    </w:sdtContent>
  </w:sdt>
  <w:p w:rsidR="001C4496" w:rsidRDefault="001C4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1E"/>
    <w:rsid w:val="001372BB"/>
    <w:rsid w:val="0016152F"/>
    <w:rsid w:val="00194249"/>
    <w:rsid w:val="001C4496"/>
    <w:rsid w:val="00374787"/>
    <w:rsid w:val="00557B0C"/>
    <w:rsid w:val="005B3801"/>
    <w:rsid w:val="008E5563"/>
    <w:rsid w:val="00A43A7C"/>
    <w:rsid w:val="00A576F9"/>
    <w:rsid w:val="00A82A54"/>
    <w:rsid w:val="00B30910"/>
    <w:rsid w:val="00C212E2"/>
    <w:rsid w:val="00C67C8E"/>
    <w:rsid w:val="00D00A1E"/>
    <w:rsid w:val="00E627CB"/>
    <w:rsid w:val="00F8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1FD73-0EEE-438B-A7D9-14815798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496"/>
    <w:pPr>
      <w:tabs>
        <w:tab w:val="center" w:pos="4680"/>
        <w:tab w:val="right" w:pos="9360"/>
      </w:tabs>
    </w:pPr>
  </w:style>
  <w:style w:type="character" w:customStyle="1" w:styleId="HeaderChar">
    <w:name w:val="Header Char"/>
    <w:basedOn w:val="DefaultParagraphFont"/>
    <w:link w:val="Header"/>
    <w:uiPriority w:val="99"/>
    <w:rsid w:val="001C4496"/>
  </w:style>
  <w:style w:type="paragraph" w:styleId="Footer">
    <w:name w:val="footer"/>
    <w:basedOn w:val="Normal"/>
    <w:link w:val="FooterChar"/>
    <w:uiPriority w:val="99"/>
    <w:unhideWhenUsed/>
    <w:rsid w:val="001C4496"/>
    <w:pPr>
      <w:tabs>
        <w:tab w:val="center" w:pos="4680"/>
        <w:tab w:val="right" w:pos="9360"/>
      </w:tabs>
    </w:pPr>
  </w:style>
  <w:style w:type="character" w:customStyle="1" w:styleId="FooterChar">
    <w:name w:val="Footer Char"/>
    <w:basedOn w:val="DefaultParagraphFont"/>
    <w:link w:val="Footer"/>
    <w:uiPriority w:val="99"/>
    <w:rsid w:val="001C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Microsoft account</cp:lastModifiedBy>
  <cp:revision>7</cp:revision>
  <cp:lastPrinted>2022-05-18T19:14:00Z</cp:lastPrinted>
  <dcterms:created xsi:type="dcterms:W3CDTF">2021-10-27T19:07:00Z</dcterms:created>
  <dcterms:modified xsi:type="dcterms:W3CDTF">2022-05-18T19:14:00Z</dcterms:modified>
</cp:coreProperties>
</file>